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D34" w:rsidRPr="00B325AA" w:rsidRDefault="00DE2D34" w:rsidP="00DE2D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Анкета  по питанию для детей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1.Завтракаете ли Вы ежедневно дома?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да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иногда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никогда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2. Посещаете ли Вы школьную столовую?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ежедневно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иногда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никогда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3.Вы кушаете полный завтрак в столовой?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да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нет</w:t>
      </w:r>
      <w:r w:rsidRPr="00546851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5. Нравится ли Вам питание в школе?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а) 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б) иногда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25AA">
        <w:rPr>
          <w:rFonts w:ascii="Times New Roman" w:hAnsi="Times New Roman" w:cs="Times New Roman"/>
          <w:sz w:val="28"/>
          <w:szCs w:val="28"/>
        </w:rPr>
        <w:t>в) нет</w:t>
      </w:r>
      <w:r w:rsidRPr="00A35418">
        <w:rPr>
          <w:rFonts w:ascii="Times New Roman" w:hAnsi="Times New Roman" w:cs="Times New Roman"/>
          <w:sz w:val="28"/>
          <w:szCs w:val="28"/>
        </w:rPr>
        <w:t>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Pr="00A35418" w:rsidRDefault="00DE2D34" w:rsidP="00DE2D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Анкета  по питанию для детей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1.Завтракаете ли Вы ежедневно дома?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а) да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б) иногда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в) никогда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2. Посещаете ли Вы школьную столовую?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а) ежедневно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б) иногда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в) никогда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3.Вы кушаете полный завтрак в столовой?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а) да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б) нет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418">
        <w:rPr>
          <w:rFonts w:ascii="Times New Roman" w:hAnsi="Times New Roman" w:cs="Times New Roman"/>
          <w:b/>
          <w:sz w:val="28"/>
          <w:szCs w:val="28"/>
        </w:rPr>
        <w:t>5. Нравится ли Вам питание в школе?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а) да □</w:t>
      </w:r>
    </w:p>
    <w:p w:rsidR="00DE2D34" w:rsidRPr="00A35418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б) иногда 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5418">
        <w:rPr>
          <w:rFonts w:ascii="Times New Roman" w:hAnsi="Times New Roman" w:cs="Times New Roman"/>
          <w:sz w:val="28"/>
          <w:szCs w:val="28"/>
        </w:rPr>
        <w:t>в) нет □</w:t>
      </w:r>
    </w:p>
    <w:p w:rsidR="00DE2D34" w:rsidRPr="00B325AA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E2D34" w:rsidSect="002939A2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D34"/>
    <w:rsid w:val="003F7D8C"/>
    <w:rsid w:val="00DE2D34"/>
    <w:rsid w:val="00E0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2026-10-29T08:56:00Z</dcterms:created>
  <dcterms:modified xsi:type="dcterms:W3CDTF">2026-10-29T08:56:00Z</dcterms:modified>
</cp:coreProperties>
</file>